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27" w:rsidRDefault="00C27127" w:rsidP="00C27127">
      <w:pPr>
        <w:jc w:val="center"/>
        <w:rPr>
          <w:rFonts w:ascii="Lucida Bright" w:hAnsi="Lucida Bright"/>
          <w:b/>
        </w:rPr>
      </w:pPr>
      <w:r>
        <w:rPr>
          <w:rFonts w:ascii="Lucida Bright" w:hAnsi="Lucida Bright"/>
          <w:b/>
        </w:rPr>
        <w:t>African Gov’t/Econ Study Guide</w:t>
      </w:r>
    </w:p>
    <w:p w:rsidR="00C27127" w:rsidRDefault="00C27127" w:rsidP="00C27127">
      <w:pPr>
        <w:rPr>
          <w:rFonts w:ascii="Lucida Bright" w:hAnsi="Lucida Bright"/>
          <w:b/>
        </w:rPr>
      </w:pPr>
      <w:r>
        <w:rPr>
          <w:rFonts w:ascii="Lucida Bright" w:hAnsi="Lucida Bright"/>
          <w:b/>
        </w:rPr>
        <w:t>*For the upcoming test, you should review your government terms graphic organizers, the chart comparing the specific governments of Kenya and South Africa, and your chart comparing the economies Nigeria and South Africa (including economic systems definitions—might be on back of economics homework sheet).  All of these can be found on the class blog, as well.</w:t>
      </w:r>
    </w:p>
    <w:p w:rsidR="00A13ACA" w:rsidRDefault="00C27127">
      <w:pPr>
        <w:rPr>
          <w:rFonts w:ascii="Lucida Bright" w:hAnsi="Lucida Bright"/>
          <w:b/>
        </w:rPr>
      </w:pPr>
      <w:r w:rsidRPr="00C27127">
        <w:rPr>
          <w:rFonts w:ascii="Lucida Bright" w:hAnsi="Lucida Bright"/>
          <w:b/>
        </w:rPr>
        <w:t>Complete the following chart:</w:t>
      </w:r>
    </w:p>
    <w:tbl>
      <w:tblPr>
        <w:tblStyle w:val="TableGrid"/>
        <w:tblW w:w="10885" w:type="dxa"/>
        <w:tblLook w:val="04A0" w:firstRow="1" w:lastRow="0" w:firstColumn="1" w:lastColumn="0" w:noHBand="0" w:noVBand="1"/>
      </w:tblPr>
      <w:tblGrid>
        <w:gridCol w:w="4675"/>
        <w:gridCol w:w="6210"/>
      </w:tblGrid>
      <w:tr w:rsidR="00C27127" w:rsidTr="00DB4ABB">
        <w:tc>
          <w:tcPr>
            <w:tcW w:w="4675" w:type="dxa"/>
          </w:tcPr>
          <w:p w:rsidR="00C27127" w:rsidRDefault="00C27127" w:rsidP="00C27127">
            <w:pPr>
              <w:jc w:val="center"/>
              <w:rPr>
                <w:rFonts w:ascii="Lucida Bright" w:hAnsi="Lucida Bright"/>
                <w:b/>
              </w:rPr>
            </w:pPr>
            <w:r>
              <w:rPr>
                <w:rFonts w:ascii="Lucida Bright" w:hAnsi="Lucida Bright"/>
                <w:b/>
              </w:rPr>
              <w:t>Term</w:t>
            </w:r>
          </w:p>
        </w:tc>
        <w:tc>
          <w:tcPr>
            <w:tcW w:w="6210" w:type="dxa"/>
          </w:tcPr>
          <w:p w:rsidR="00C27127" w:rsidRDefault="00C27127" w:rsidP="00C27127">
            <w:pPr>
              <w:jc w:val="center"/>
              <w:rPr>
                <w:rFonts w:ascii="Lucida Bright" w:hAnsi="Lucida Bright"/>
                <w:b/>
              </w:rPr>
            </w:pPr>
            <w:r>
              <w:rPr>
                <w:rFonts w:ascii="Lucida Bright" w:hAnsi="Lucida Bright"/>
                <w:b/>
              </w:rPr>
              <w:t>Definition</w:t>
            </w:r>
          </w:p>
        </w:tc>
      </w:tr>
      <w:tr w:rsidR="00C27127" w:rsidTr="00E25670">
        <w:trPr>
          <w:trHeight w:val="791"/>
        </w:trPr>
        <w:tc>
          <w:tcPr>
            <w:tcW w:w="4675" w:type="dxa"/>
          </w:tcPr>
          <w:p w:rsidR="00C27127" w:rsidRPr="00C27127" w:rsidRDefault="00C27127" w:rsidP="00C27127">
            <w:pPr>
              <w:jc w:val="center"/>
              <w:rPr>
                <w:rFonts w:ascii="Lucida Bright" w:hAnsi="Lucida Bright"/>
              </w:rPr>
            </w:pPr>
            <w:r w:rsidRPr="00C27127">
              <w:rPr>
                <w:rFonts w:ascii="Lucida Bright" w:hAnsi="Lucida Bright"/>
              </w:rPr>
              <w:t>Republic</w:t>
            </w:r>
          </w:p>
        </w:tc>
        <w:tc>
          <w:tcPr>
            <w:tcW w:w="6210" w:type="dxa"/>
          </w:tcPr>
          <w:p w:rsidR="00C27127" w:rsidRPr="00C27127" w:rsidRDefault="00C27127" w:rsidP="00E25670">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Parliamentary Democracy</w:t>
            </w:r>
          </w:p>
        </w:tc>
        <w:tc>
          <w:tcPr>
            <w:tcW w:w="6210" w:type="dxa"/>
          </w:tcPr>
          <w:p w:rsidR="00C171BD" w:rsidRDefault="00C171BD" w:rsidP="00C96C32">
            <w:pPr>
              <w:jc w:val="center"/>
              <w:rPr>
                <w:rFonts w:ascii="Lucida Bright" w:hAnsi="Lucida Bright"/>
                <w:sz w:val="20"/>
                <w:szCs w:val="16"/>
              </w:rPr>
            </w:pPr>
          </w:p>
          <w:p w:rsidR="005027F3" w:rsidRPr="00C171BD" w:rsidRDefault="005027F3" w:rsidP="00C96C32">
            <w:pPr>
              <w:jc w:val="center"/>
              <w:rPr>
                <w:rFonts w:ascii="Lucida Bright" w:hAnsi="Lucida Bright"/>
                <w:sz w:val="20"/>
                <w:szCs w:val="16"/>
              </w:rPr>
            </w:pP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Presidential Democracy</w:t>
            </w:r>
          </w:p>
        </w:tc>
        <w:tc>
          <w:tcPr>
            <w:tcW w:w="6210" w:type="dxa"/>
          </w:tcPr>
          <w:p w:rsidR="00C27127" w:rsidRDefault="00C27127" w:rsidP="00C27127">
            <w:pPr>
              <w:jc w:val="center"/>
              <w:rPr>
                <w:rFonts w:ascii="Lucida Bright" w:hAnsi="Lucida Bright"/>
              </w:rPr>
            </w:pPr>
          </w:p>
          <w:p w:rsidR="00C27127" w:rsidRPr="00C27127" w:rsidRDefault="00C27127" w:rsidP="00C96C32">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Oligarchy</w:t>
            </w:r>
          </w:p>
        </w:tc>
        <w:tc>
          <w:tcPr>
            <w:tcW w:w="6210" w:type="dxa"/>
          </w:tcPr>
          <w:p w:rsidR="00C27127" w:rsidRDefault="00C27127" w:rsidP="00C96C32">
            <w:pPr>
              <w:jc w:val="center"/>
              <w:rPr>
                <w:rFonts w:ascii="Lucida Bright" w:hAnsi="Lucida Bright"/>
              </w:rPr>
            </w:pPr>
          </w:p>
          <w:p w:rsidR="005027F3" w:rsidRPr="00C27127" w:rsidRDefault="005027F3" w:rsidP="00C96C32">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Autocracy</w:t>
            </w:r>
          </w:p>
        </w:tc>
        <w:tc>
          <w:tcPr>
            <w:tcW w:w="6210" w:type="dxa"/>
          </w:tcPr>
          <w:p w:rsidR="00C27127" w:rsidRDefault="00C27127" w:rsidP="00C96C32">
            <w:pPr>
              <w:jc w:val="center"/>
              <w:rPr>
                <w:rFonts w:ascii="Lucida Bright" w:hAnsi="Lucida Bright"/>
                <w:sz w:val="20"/>
                <w:szCs w:val="16"/>
              </w:rPr>
            </w:pPr>
          </w:p>
          <w:p w:rsidR="005027F3" w:rsidRPr="00C96C32" w:rsidRDefault="005027F3" w:rsidP="00C96C32">
            <w:pPr>
              <w:jc w:val="center"/>
              <w:rPr>
                <w:rFonts w:ascii="Lucida Bright" w:hAnsi="Lucida Bright"/>
                <w:sz w:val="20"/>
                <w:szCs w:val="16"/>
              </w:rPr>
            </w:pP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Unitary</w:t>
            </w:r>
          </w:p>
        </w:tc>
        <w:tc>
          <w:tcPr>
            <w:tcW w:w="6210" w:type="dxa"/>
          </w:tcPr>
          <w:p w:rsidR="00C27127" w:rsidRDefault="00C27127" w:rsidP="00C96C32">
            <w:pPr>
              <w:jc w:val="center"/>
              <w:rPr>
                <w:rFonts w:ascii="Lucida Bright" w:hAnsi="Lucida Bright"/>
              </w:rPr>
            </w:pPr>
          </w:p>
          <w:p w:rsidR="005027F3" w:rsidRPr="00C27127" w:rsidRDefault="005027F3" w:rsidP="00C96C32">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Federal</w:t>
            </w:r>
          </w:p>
        </w:tc>
        <w:tc>
          <w:tcPr>
            <w:tcW w:w="6210" w:type="dxa"/>
          </w:tcPr>
          <w:p w:rsidR="00C27127" w:rsidRDefault="00C27127" w:rsidP="00C171BD">
            <w:pPr>
              <w:jc w:val="center"/>
              <w:rPr>
                <w:rFonts w:ascii="Lucida Bright" w:hAnsi="Lucida Bright"/>
              </w:rPr>
            </w:pPr>
          </w:p>
          <w:p w:rsidR="005027F3" w:rsidRPr="00C27127" w:rsidRDefault="005027F3" w:rsidP="00C171BD">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Confederation</w:t>
            </w:r>
          </w:p>
        </w:tc>
        <w:tc>
          <w:tcPr>
            <w:tcW w:w="6210" w:type="dxa"/>
          </w:tcPr>
          <w:p w:rsidR="00C27127" w:rsidRDefault="00C27127" w:rsidP="00C96C32">
            <w:pPr>
              <w:jc w:val="center"/>
              <w:rPr>
                <w:rFonts w:ascii="Lucida Bright" w:hAnsi="Lucida Bright"/>
              </w:rPr>
            </w:pPr>
          </w:p>
          <w:p w:rsidR="005027F3" w:rsidRPr="00C27127" w:rsidRDefault="005027F3" w:rsidP="00C96C32">
            <w:pPr>
              <w:jc w:val="center"/>
              <w:rPr>
                <w:rFonts w:ascii="Lucida Bright" w:hAnsi="Lucida Bright"/>
              </w:rPr>
            </w:pP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Command Economy</w:t>
            </w:r>
          </w:p>
        </w:tc>
        <w:tc>
          <w:tcPr>
            <w:tcW w:w="6210" w:type="dxa"/>
          </w:tcPr>
          <w:p w:rsidR="00C27127" w:rsidRDefault="00C27127" w:rsidP="00C96C32">
            <w:pPr>
              <w:jc w:val="center"/>
              <w:rPr>
                <w:rFonts w:ascii="Lucida Bright" w:hAnsi="Lucida Bright"/>
              </w:rPr>
            </w:pPr>
          </w:p>
          <w:p w:rsidR="005027F3" w:rsidRDefault="005027F3" w:rsidP="00C96C32">
            <w:pPr>
              <w:jc w:val="center"/>
              <w:rPr>
                <w:rFonts w:ascii="Lucida Bright" w:hAnsi="Lucida Bright"/>
              </w:rPr>
            </w:pPr>
          </w:p>
          <w:p w:rsidR="005027F3" w:rsidRPr="00C27127" w:rsidRDefault="005027F3" w:rsidP="00C96C32">
            <w:pPr>
              <w:jc w:val="center"/>
              <w:rPr>
                <w:rFonts w:ascii="Lucida Bright" w:hAnsi="Lucida Bright"/>
              </w:rPr>
            </w:pPr>
          </w:p>
        </w:tc>
      </w:tr>
      <w:tr w:rsidR="00C27127" w:rsidTr="00DB4ABB">
        <w:tc>
          <w:tcPr>
            <w:tcW w:w="4675" w:type="dxa"/>
          </w:tcPr>
          <w:p w:rsidR="00C27127" w:rsidRDefault="00C27127" w:rsidP="00C27127">
            <w:pPr>
              <w:jc w:val="center"/>
              <w:rPr>
                <w:rFonts w:ascii="Lucida Bright" w:hAnsi="Lucida Bright"/>
              </w:rPr>
            </w:pPr>
            <w:r>
              <w:rPr>
                <w:rFonts w:ascii="Lucida Bright" w:hAnsi="Lucida Bright"/>
              </w:rPr>
              <w:t>Market Economy</w:t>
            </w:r>
          </w:p>
        </w:tc>
        <w:tc>
          <w:tcPr>
            <w:tcW w:w="6210" w:type="dxa"/>
          </w:tcPr>
          <w:p w:rsidR="00C27127" w:rsidRDefault="00C27127" w:rsidP="00C171BD">
            <w:pPr>
              <w:jc w:val="center"/>
              <w:rPr>
                <w:rFonts w:ascii="Lucida Bright" w:hAnsi="Lucida Bright"/>
              </w:rPr>
            </w:pPr>
          </w:p>
          <w:p w:rsidR="005027F3" w:rsidRPr="00C27127" w:rsidRDefault="005027F3" w:rsidP="00C171BD">
            <w:pPr>
              <w:jc w:val="center"/>
              <w:rPr>
                <w:rFonts w:ascii="Lucida Bright" w:hAnsi="Lucida Bright"/>
              </w:rPr>
            </w:pPr>
          </w:p>
        </w:tc>
      </w:tr>
      <w:tr w:rsidR="00C27127" w:rsidTr="00DB4ABB">
        <w:tc>
          <w:tcPr>
            <w:tcW w:w="4675" w:type="dxa"/>
          </w:tcPr>
          <w:p w:rsidR="00C27127" w:rsidRDefault="00C27127" w:rsidP="00C27127">
            <w:pPr>
              <w:jc w:val="center"/>
              <w:rPr>
                <w:rFonts w:ascii="Lucida Bright" w:hAnsi="Lucida Bright"/>
              </w:rPr>
            </w:pPr>
            <w:r>
              <w:rPr>
                <w:rFonts w:ascii="Lucida Bright" w:hAnsi="Lucida Bright"/>
              </w:rPr>
              <w:t>Mixed Economy</w:t>
            </w:r>
          </w:p>
        </w:tc>
        <w:tc>
          <w:tcPr>
            <w:tcW w:w="6210" w:type="dxa"/>
          </w:tcPr>
          <w:p w:rsidR="00C27127" w:rsidRDefault="00C27127" w:rsidP="00C171BD">
            <w:pPr>
              <w:jc w:val="center"/>
              <w:rPr>
                <w:rFonts w:ascii="Lucida Bright" w:hAnsi="Lucida Bright"/>
              </w:rPr>
            </w:pPr>
          </w:p>
          <w:p w:rsidR="005027F3" w:rsidRPr="00C27127" w:rsidRDefault="005027F3" w:rsidP="005027F3">
            <w:pPr>
              <w:rPr>
                <w:rFonts w:ascii="Lucida Bright" w:hAnsi="Lucida Bright"/>
              </w:rPr>
            </w:pPr>
            <w:bookmarkStart w:id="0" w:name="_GoBack"/>
            <w:bookmarkEnd w:id="0"/>
          </w:p>
        </w:tc>
      </w:tr>
      <w:tr w:rsidR="00C27127" w:rsidTr="00DB4ABB">
        <w:tc>
          <w:tcPr>
            <w:tcW w:w="4675" w:type="dxa"/>
          </w:tcPr>
          <w:p w:rsidR="00C27127" w:rsidRDefault="00C27127" w:rsidP="00C27127">
            <w:pPr>
              <w:jc w:val="center"/>
              <w:rPr>
                <w:rFonts w:ascii="Lucida Bright" w:hAnsi="Lucida Bright"/>
              </w:rPr>
            </w:pPr>
            <w:r>
              <w:rPr>
                <w:rFonts w:ascii="Lucida Bright" w:hAnsi="Lucida Bright"/>
              </w:rPr>
              <w:lastRenderedPageBreak/>
              <w:t>Traditional Economy</w:t>
            </w:r>
          </w:p>
        </w:tc>
        <w:tc>
          <w:tcPr>
            <w:tcW w:w="6210" w:type="dxa"/>
          </w:tcPr>
          <w:p w:rsidR="00C27127" w:rsidRDefault="00C27127" w:rsidP="00C171BD">
            <w:pPr>
              <w:rPr>
                <w:rFonts w:ascii="Lucida Bright" w:hAnsi="Lucida Bright"/>
              </w:rPr>
            </w:pPr>
          </w:p>
          <w:p w:rsidR="005027F3" w:rsidRDefault="005027F3" w:rsidP="00C171BD">
            <w:pPr>
              <w:rPr>
                <w:rFonts w:ascii="Lucida Bright" w:hAnsi="Lucida Bright"/>
              </w:rPr>
            </w:pPr>
          </w:p>
          <w:p w:rsidR="005027F3" w:rsidRPr="00C171BD" w:rsidRDefault="005027F3" w:rsidP="00C171BD">
            <w:pPr>
              <w:rPr>
                <w:sz w:val="20"/>
                <w:szCs w:val="20"/>
              </w:rPr>
            </w:pPr>
          </w:p>
        </w:tc>
      </w:tr>
    </w:tbl>
    <w:p w:rsidR="00C27127" w:rsidRDefault="00C27127">
      <w:pPr>
        <w:rPr>
          <w:rFonts w:ascii="Lucida Bright" w:hAnsi="Lucida Bright"/>
          <w:b/>
        </w:rPr>
      </w:pPr>
    </w:p>
    <w:p w:rsidR="00C27127" w:rsidRDefault="00C27127">
      <w:pPr>
        <w:rPr>
          <w:rFonts w:ascii="Lucida Bright" w:hAnsi="Lucida Bright"/>
          <w:b/>
        </w:rPr>
      </w:pPr>
      <w:r>
        <w:rPr>
          <w:rFonts w:ascii="Lucida Bright" w:hAnsi="Lucida Bright"/>
          <w:b/>
        </w:rPr>
        <w:t>Complete the chart for Kenya and South Africa:</w:t>
      </w:r>
    </w:p>
    <w:tbl>
      <w:tblPr>
        <w:tblStyle w:val="TableGrid"/>
        <w:tblW w:w="10975" w:type="dxa"/>
        <w:tblLook w:val="04A0" w:firstRow="1" w:lastRow="0" w:firstColumn="1" w:lastColumn="0" w:noHBand="0" w:noVBand="1"/>
      </w:tblPr>
      <w:tblGrid>
        <w:gridCol w:w="915"/>
        <w:gridCol w:w="2230"/>
        <w:gridCol w:w="2340"/>
        <w:gridCol w:w="2880"/>
        <w:gridCol w:w="2610"/>
      </w:tblGrid>
      <w:tr w:rsidR="00C27127" w:rsidRPr="00C27127" w:rsidTr="00DB4ABB">
        <w:tc>
          <w:tcPr>
            <w:tcW w:w="915" w:type="dxa"/>
          </w:tcPr>
          <w:p w:rsidR="00C27127" w:rsidRDefault="00C27127">
            <w:pPr>
              <w:rPr>
                <w:rFonts w:ascii="Lucida Bright" w:hAnsi="Lucida Bright"/>
                <w:b/>
              </w:rPr>
            </w:pPr>
          </w:p>
        </w:tc>
        <w:tc>
          <w:tcPr>
            <w:tcW w:w="223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Type of Government (Be specific.)</w:t>
            </w:r>
          </w:p>
        </w:tc>
        <w:tc>
          <w:tcPr>
            <w:tcW w:w="234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Head of Government (Title and Name of Leader)</w:t>
            </w:r>
          </w:p>
        </w:tc>
        <w:tc>
          <w:tcPr>
            <w:tcW w:w="288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How the Leader is Chosen (elected by citizens or chosen by legislature)</w:t>
            </w:r>
          </w:p>
        </w:tc>
        <w:tc>
          <w:tcPr>
            <w:tcW w:w="261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Voting Rights</w:t>
            </w:r>
          </w:p>
        </w:tc>
      </w:tr>
      <w:tr w:rsidR="00C27127" w:rsidTr="00DB4ABB">
        <w:tc>
          <w:tcPr>
            <w:tcW w:w="915" w:type="dxa"/>
          </w:tcPr>
          <w:p w:rsidR="00C27127" w:rsidRDefault="00C27127">
            <w:pPr>
              <w:rPr>
                <w:rFonts w:ascii="Lucida Bright" w:hAnsi="Lucida Bright"/>
                <w:b/>
              </w:rPr>
            </w:pPr>
            <w:r>
              <w:rPr>
                <w:rFonts w:ascii="Lucida Bright" w:hAnsi="Lucida Bright"/>
                <w:b/>
              </w:rPr>
              <w:t>Kenya</w:t>
            </w:r>
          </w:p>
        </w:tc>
        <w:tc>
          <w:tcPr>
            <w:tcW w:w="2230" w:type="dxa"/>
          </w:tcPr>
          <w:p w:rsidR="00C27127" w:rsidRDefault="00C27127">
            <w:pPr>
              <w:rPr>
                <w:rFonts w:ascii="Lucida Bright" w:hAnsi="Lucida Bright"/>
                <w:b/>
              </w:rPr>
            </w:pPr>
          </w:p>
          <w:p w:rsidR="005027F3" w:rsidRDefault="005027F3">
            <w:pPr>
              <w:rPr>
                <w:rFonts w:ascii="Lucida Bright" w:hAnsi="Lucida Bright"/>
                <w:b/>
              </w:rPr>
            </w:pPr>
          </w:p>
          <w:p w:rsidR="00C27127" w:rsidRDefault="00C27127" w:rsidP="005027F3">
            <w:pPr>
              <w:rPr>
                <w:rFonts w:ascii="Lucida Bright" w:hAnsi="Lucida Bright"/>
                <w:b/>
              </w:rPr>
            </w:pPr>
          </w:p>
        </w:tc>
        <w:tc>
          <w:tcPr>
            <w:tcW w:w="2340" w:type="dxa"/>
          </w:tcPr>
          <w:p w:rsidR="00C27127" w:rsidRDefault="00C27127">
            <w:pPr>
              <w:rPr>
                <w:rFonts w:ascii="Lucida Bright" w:hAnsi="Lucida Bright"/>
                <w:b/>
              </w:rPr>
            </w:pPr>
          </w:p>
        </w:tc>
        <w:tc>
          <w:tcPr>
            <w:tcW w:w="2880" w:type="dxa"/>
          </w:tcPr>
          <w:p w:rsidR="00C27127" w:rsidRDefault="00C27127">
            <w:pPr>
              <w:rPr>
                <w:rFonts w:ascii="Lucida Bright" w:hAnsi="Lucida Bright"/>
                <w:b/>
              </w:rPr>
            </w:pPr>
          </w:p>
        </w:tc>
        <w:tc>
          <w:tcPr>
            <w:tcW w:w="2610" w:type="dxa"/>
          </w:tcPr>
          <w:p w:rsidR="00C27127" w:rsidRDefault="00C27127">
            <w:pPr>
              <w:rPr>
                <w:rFonts w:ascii="Lucida Bright" w:hAnsi="Lucida Bright"/>
                <w:b/>
              </w:rPr>
            </w:pPr>
          </w:p>
        </w:tc>
      </w:tr>
      <w:tr w:rsidR="00C27127" w:rsidTr="00DB4ABB">
        <w:tc>
          <w:tcPr>
            <w:tcW w:w="915" w:type="dxa"/>
          </w:tcPr>
          <w:p w:rsidR="00C27127" w:rsidRDefault="00C27127">
            <w:pPr>
              <w:rPr>
                <w:rFonts w:ascii="Lucida Bright" w:hAnsi="Lucida Bright"/>
                <w:b/>
              </w:rPr>
            </w:pPr>
            <w:r>
              <w:rPr>
                <w:rFonts w:ascii="Lucida Bright" w:hAnsi="Lucida Bright"/>
                <w:b/>
              </w:rPr>
              <w:t>South Africa</w:t>
            </w:r>
          </w:p>
        </w:tc>
        <w:tc>
          <w:tcPr>
            <w:tcW w:w="2230" w:type="dxa"/>
          </w:tcPr>
          <w:p w:rsidR="00C27127" w:rsidRDefault="00C27127">
            <w:pPr>
              <w:rPr>
                <w:rFonts w:ascii="Lucida Bright" w:hAnsi="Lucida Bright"/>
                <w:b/>
              </w:rPr>
            </w:pPr>
          </w:p>
          <w:p w:rsidR="00C27127" w:rsidRDefault="00C27127">
            <w:pPr>
              <w:rPr>
                <w:rFonts w:ascii="Lucida Bright" w:hAnsi="Lucida Bright"/>
                <w:b/>
              </w:rPr>
            </w:pPr>
          </w:p>
          <w:p w:rsidR="005027F3" w:rsidRDefault="005027F3">
            <w:pPr>
              <w:rPr>
                <w:rFonts w:ascii="Lucida Bright" w:hAnsi="Lucida Bright"/>
                <w:b/>
              </w:rPr>
            </w:pPr>
          </w:p>
        </w:tc>
        <w:tc>
          <w:tcPr>
            <w:tcW w:w="2340" w:type="dxa"/>
          </w:tcPr>
          <w:p w:rsidR="00C27127" w:rsidRDefault="00C27127">
            <w:pPr>
              <w:rPr>
                <w:rFonts w:ascii="Lucida Bright" w:hAnsi="Lucida Bright"/>
                <w:b/>
              </w:rPr>
            </w:pPr>
          </w:p>
        </w:tc>
        <w:tc>
          <w:tcPr>
            <w:tcW w:w="2880" w:type="dxa"/>
          </w:tcPr>
          <w:p w:rsidR="00C27127" w:rsidRDefault="00C27127">
            <w:pPr>
              <w:rPr>
                <w:rFonts w:ascii="Lucida Bright" w:hAnsi="Lucida Bright"/>
                <w:b/>
              </w:rPr>
            </w:pPr>
          </w:p>
        </w:tc>
        <w:tc>
          <w:tcPr>
            <w:tcW w:w="2610" w:type="dxa"/>
          </w:tcPr>
          <w:p w:rsidR="00C27127" w:rsidRDefault="00C27127">
            <w:pPr>
              <w:rPr>
                <w:rFonts w:ascii="Lucida Bright" w:hAnsi="Lucida Bright"/>
                <w:b/>
              </w:rPr>
            </w:pPr>
          </w:p>
        </w:tc>
      </w:tr>
    </w:tbl>
    <w:p w:rsidR="00C27127" w:rsidRDefault="00C27127">
      <w:pPr>
        <w:rPr>
          <w:rFonts w:ascii="Lucida Bright" w:hAnsi="Lucida Bright"/>
          <w:b/>
        </w:rPr>
      </w:pPr>
    </w:p>
    <w:p w:rsidR="00C27127" w:rsidRDefault="00C27127">
      <w:pPr>
        <w:rPr>
          <w:rFonts w:ascii="Lucida Bright" w:hAnsi="Lucida Bright"/>
          <w:b/>
        </w:rPr>
      </w:pPr>
      <w:r>
        <w:rPr>
          <w:rFonts w:ascii="Lucida Bright" w:hAnsi="Lucida Bright"/>
          <w:b/>
        </w:rPr>
        <w:t>For Nigeria and South Africa, be able to identify the following:</w:t>
      </w:r>
    </w:p>
    <w:p w:rsidR="005027F3" w:rsidRDefault="00C27127">
      <w:pPr>
        <w:rPr>
          <w:rFonts w:ascii="Lucida Bright" w:hAnsi="Lucida Bright"/>
        </w:rPr>
      </w:pPr>
      <w:r>
        <w:rPr>
          <w:rFonts w:ascii="Lucida Bright" w:hAnsi="Lucida Bright"/>
        </w:rPr>
        <w:t xml:space="preserve">-Primary Industry of Nigeria: </w:t>
      </w:r>
      <w:r w:rsidR="005027F3" w:rsidRPr="005027F3">
        <w:rPr>
          <w:rFonts w:ascii="Lucida Bright" w:hAnsi="Lucida Bright"/>
        </w:rPr>
        <w:t>________________________________________________________</w:t>
      </w:r>
    </w:p>
    <w:p w:rsidR="00C27127" w:rsidRDefault="00C27127">
      <w:pPr>
        <w:rPr>
          <w:rFonts w:ascii="Lucida Bright" w:hAnsi="Lucida Bright"/>
        </w:rPr>
      </w:pPr>
      <w:r>
        <w:rPr>
          <w:rFonts w:ascii="Lucida Bright" w:hAnsi="Lucida Bright"/>
        </w:rPr>
        <w:t>-Primary Industry of South Africa: ___</w:t>
      </w:r>
      <w:r w:rsidR="005027F3">
        <w:rPr>
          <w:rFonts w:ascii="Lucida Bright" w:hAnsi="Lucida Bright"/>
        </w:rPr>
        <w:t>_____________________________________________________</w:t>
      </w:r>
    </w:p>
    <w:p w:rsidR="00B37828" w:rsidRPr="00C96C32" w:rsidRDefault="00B37828" w:rsidP="00C96C32">
      <w:pPr>
        <w:jc w:val="center"/>
        <w:rPr>
          <w:rFonts w:ascii="Estrangelo Edessa" w:hAnsi="Estrangelo Edessa" w:cs="Estrangelo Edessa"/>
          <w:sz w:val="28"/>
          <w:szCs w:val="32"/>
        </w:rPr>
      </w:pPr>
      <w:r w:rsidRPr="00B322DC">
        <w:rPr>
          <w:rFonts w:ascii="Estrangelo Edessa" w:hAnsi="Estrangelo Edessa" w:cs="Estrangelo Edessa"/>
          <w:sz w:val="28"/>
          <w:szCs w:val="32"/>
        </w:rPr>
        <w:t xml:space="preserve">On the economic continuum below, place South Africa and Nigeria mixed economies. </w:t>
      </w:r>
      <w:r w:rsidRPr="00213CAE">
        <w:rPr>
          <w:rFonts w:ascii="Estrangelo Edessa" w:hAnsi="Estrangelo Edessa" w:cs="Estrangelo Edessa"/>
          <w:b/>
          <w:noProof/>
          <w:sz w:val="28"/>
          <w:szCs w:val="28"/>
        </w:rPr>
        <mc:AlternateContent>
          <mc:Choice Requires="wps">
            <w:drawing>
              <wp:anchor distT="0" distB="0" distL="114300" distR="114300" simplePos="0" relativeHeight="251663360" behindDoc="0" locked="0" layoutInCell="1" allowOverlap="1" wp14:anchorId="081F5A04" wp14:editId="35CCFC62">
                <wp:simplePos x="0" y="0"/>
                <wp:positionH relativeFrom="column">
                  <wp:posOffset>6177517</wp:posOffset>
                </wp:positionH>
                <wp:positionV relativeFrom="paragraph">
                  <wp:posOffset>138224</wp:posOffset>
                </wp:positionV>
                <wp:extent cx="1028700" cy="34290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F5A04" id="_x0000_t202" coordsize="21600,21600" o:spt="202" path="m,l,21600r21600,l21600,xe">
                <v:stroke joinstyle="miter"/>
                <v:path gradientshapeok="t" o:connecttype="rect"/>
              </v:shapetype>
              <v:shape id="Text Box 14" o:spid="_x0000_s1026" type="#_x0000_t202" style="position:absolute;left:0;text-align:left;margin-left:486.4pt;margin-top:10.9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c5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" filled="f" stroked="f">
                <v:textbox>
                  <w:txbxContent>
                    <w:p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8458200</wp:posOffset>
                </wp:positionH>
                <wp:positionV relativeFrom="paragraph">
                  <wp:posOffset>196215</wp:posOffset>
                </wp:positionV>
                <wp:extent cx="754380" cy="340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66pt;margin-top:15.45pt;width:59.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a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cx+QyAUsFpksSpGn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196215</wp:posOffset>
                </wp:positionV>
                <wp:extent cx="1028700" cy="3429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15.4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gz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v:textbox>
              </v:shape>
            </w:pict>
          </mc:Fallback>
        </mc:AlternateContent>
      </w:r>
    </w:p>
    <w:p w:rsidR="00B37828" w:rsidRPr="00213CAE" w:rsidRDefault="00B37828" w:rsidP="00B37828">
      <w:pPr>
        <w:rPr>
          <w:rFonts w:ascii="Estrangelo Edessa" w:hAnsi="Estrangelo Edessa" w:cs="Estrangelo Edessa"/>
          <w:b/>
          <w:sz w:val="28"/>
          <w:szCs w:val="28"/>
        </w:rPr>
      </w:pPr>
      <w:r w:rsidRPr="00213CAE">
        <w:rPr>
          <w:rFonts w:ascii="Estrangelo Edessa" w:hAnsi="Estrangelo Edessa" w:cs="Estrangelo Edessa"/>
          <w:b/>
          <w:noProof/>
          <w:sz w:val="28"/>
          <w:szCs w:val="28"/>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10426</wp:posOffset>
                </wp:positionV>
                <wp:extent cx="6733068" cy="255182"/>
                <wp:effectExtent l="0" t="0" r="29845" b="311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068" cy="255182"/>
                          <a:chOff x="792" y="7920"/>
                          <a:chExt cx="13500" cy="360"/>
                        </a:xfrm>
                      </wpg:grpSpPr>
                      <wps:wsp>
                        <wps:cNvPr id="11" name="Line 3"/>
                        <wps:cNvCnPr>
                          <a:cxnSpLocks noChangeShapeType="1"/>
                        </wps:cNvCnPr>
                        <wps:spPr bwMode="auto">
                          <a:xfrm>
                            <a:off x="792" y="8280"/>
                            <a:ext cx="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2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F2B3" id="Group 10" o:spid="_x0000_s1026" style="position:absolute;margin-left:478.95pt;margin-top:.8pt;width:530.15pt;height:20.1pt;z-index:251659264;mso-position-horizontal:right;mso-position-horizontal-relative:margin" coordorigin="792,7920" coordsize="135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">
                <v:line id="Line 3" o:spid="_x0000_s1027" style="position:absolute;visibility:visible;mso-wrap-style:square" from="792,828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792,7920" to="7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14292,792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anchorx="margin"/>
              </v:group>
            </w:pict>
          </mc:Fallback>
        </mc:AlternateContent>
      </w:r>
    </w:p>
    <w:p w:rsidR="00B37828" w:rsidRPr="00D84346" w:rsidRDefault="00B37828" w:rsidP="00B37828">
      <w:pPr>
        <w:jc w:val="center"/>
        <w:rPr>
          <w:rFonts w:ascii="Estrangelo Edessa" w:hAnsi="Estrangelo Edessa" w:cs="Estrangelo Edessa"/>
          <w:b/>
          <w:sz w:val="20"/>
          <w:szCs w:val="20"/>
        </w:rPr>
      </w:pPr>
      <w:r>
        <w:rPr>
          <w:rFonts w:ascii="Estrangelo Edessa" w:hAnsi="Estrangelo Edessa" w:cs="Estrangelo Edessa"/>
          <w:b/>
          <w:sz w:val="18"/>
          <w:szCs w:val="18"/>
        </w:rPr>
        <w:t xml:space="preserve">       </w:t>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p>
    <w:p w:rsidR="00C27127" w:rsidRPr="00A600AA" w:rsidRDefault="00C27127" w:rsidP="00C27127"/>
    <w:p w:rsidR="00C27127" w:rsidRDefault="00C27127">
      <w:pPr>
        <w:rPr>
          <w:rFonts w:ascii="Lucida Bright" w:hAnsi="Lucida Bright"/>
          <w:b/>
        </w:rPr>
      </w:pPr>
      <w:r>
        <w:rPr>
          <w:rFonts w:ascii="Lucida Bright" w:hAnsi="Lucida Bright"/>
          <w:b/>
        </w:rPr>
        <w:t>What is the connection between GDP/standard of living and literacy rate?</w:t>
      </w:r>
    </w:p>
    <w:p w:rsidR="00DD4C10" w:rsidRPr="00DD4C10" w:rsidRDefault="00DD4C10">
      <w:pPr>
        <w:rPr>
          <w:rFonts w:ascii="Lucida Bright" w:hAnsi="Lucida Bright"/>
        </w:rPr>
      </w:pPr>
    </w:p>
    <w:sectPr w:rsidR="00DD4C10" w:rsidRPr="00DD4C10" w:rsidSect="00C2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27"/>
    <w:rsid w:val="0048411A"/>
    <w:rsid w:val="005027F3"/>
    <w:rsid w:val="007A7729"/>
    <w:rsid w:val="00974549"/>
    <w:rsid w:val="00A13ACA"/>
    <w:rsid w:val="00AD3BB0"/>
    <w:rsid w:val="00B37828"/>
    <w:rsid w:val="00C171BD"/>
    <w:rsid w:val="00C27127"/>
    <w:rsid w:val="00C52E1F"/>
    <w:rsid w:val="00C96C32"/>
    <w:rsid w:val="00DB4ABB"/>
    <w:rsid w:val="00DD4C10"/>
    <w:rsid w:val="00E25670"/>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FE4C-DEAD-4772-B28D-A7997B5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Carmela Martinez</cp:lastModifiedBy>
  <cp:revision>2</cp:revision>
  <cp:lastPrinted>2017-02-13T17:30:00Z</cp:lastPrinted>
  <dcterms:created xsi:type="dcterms:W3CDTF">2017-02-13T21:40:00Z</dcterms:created>
  <dcterms:modified xsi:type="dcterms:W3CDTF">2017-02-13T21:40:00Z</dcterms:modified>
</cp:coreProperties>
</file>